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379" w:rsidRDefault="00971379" w:rsidP="00971379"/>
    <w:p w:rsidR="00971379" w:rsidRPr="00AB5C60" w:rsidRDefault="00102785" w:rsidP="00971379">
      <w:pPr>
        <w:rPr>
          <w:lang w:val="en-US"/>
        </w:rPr>
      </w:pPr>
      <w:r>
        <w:rPr>
          <w:noProof/>
          <w:lang w:val="en-US"/>
        </w:rPr>
        <w:pict>
          <v:rect id="Title 1" o:spid="_x0000_s1026" style="position:absolute;margin-left:-7.3pt;margin-top:165.65pt;width:670.5pt;height:308.1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" filled="f" stroked="f">
            <v:path arrowok="t"/>
            <o:lock v:ext="edit" grouping="t"/>
            <v:textbox inset="10.08pt,5.04pt,10.08pt,5.04pt">
              <w:txbxContent>
                <w:p w:rsidR="00D75FD8" w:rsidRPr="00D75FD8" w:rsidRDefault="00D75FD8" w:rsidP="00D75FD8">
                  <w:pPr>
                    <w:pStyle w:val="NormalWeb"/>
                    <w:spacing w:after="0"/>
                    <w:jc w:val="both"/>
                    <w:rPr>
                      <w:rFonts w:ascii="Arial" w:eastAsiaTheme="majorEastAsia" w:hAnsi="Arial" w:cs="Arial"/>
                      <w:color w:val="000000" w:themeColor="text1"/>
                      <w:kern w:val="24"/>
                      <w:lang w:val="ru-RU"/>
                    </w:rPr>
                  </w:pPr>
                  <w:r w:rsidRPr="00D75FD8">
                    <w:rPr>
                      <w:rFonts w:ascii="Arial" w:eastAsiaTheme="majorEastAsia" w:hAnsi="Arial" w:cs="Arial"/>
                      <w:color w:val="000000" w:themeColor="text1"/>
                      <w:kern w:val="24"/>
                      <w:lang w:val="ru-RU"/>
                    </w:rPr>
                    <w:t xml:space="preserve">На 30.09.2020 г. </w:t>
                  </w:r>
                  <w:r w:rsidR="00081B11" w:rsidRPr="00081B11">
                    <w:rPr>
                      <w:rFonts w:ascii="Arial" w:eastAsiaTheme="majorEastAsia" w:hAnsi="Arial" w:cs="Arial"/>
                      <w:color w:val="000000" w:themeColor="text1"/>
                      <w:kern w:val="24"/>
                    </w:rPr>
                    <w:t>ОБЕРОН КОНЦЕПТБАУ EООД</w:t>
                  </w:r>
                  <w:r w:rsidR="00081B11">
                    <w:rPr>
                      <w:rFonts w:ascii="Arial" w:eastAsiaTheme="majorEastAsia" w:hAnsi="Arial" w:cs="Arial"/>
                      <w:color w:val="000000" w:themeColor="text1"/>
                      <w:kern w:val="24"/>
                    </w:rPr>
                    <w:t xml:space="preserve"> </w:t>
                  </w:r>
                  <w:bookmarkStart w:id="0" w:name="_GoBack"/>
                  <w:bookmarkEnd w:id="0"/>
                  <w:r w:rsidRPr="00D75FD8">
                    <w:rPr>
                      <w:rFonts w:ascii="Arial" w:eastAsiaTheme="majorEastAsia" w:hAnsi="Arial" w:cs="Arial"/>
                      <w:color w:val="000000" w:themeColor="text1"/>
                      <w:kern w:val="24"/>
                      <w:lang w:val="ru-RU"/>
                    </w:rPr>
                    <w:t xml:space="preserve">подписа Договор за </w:t>
                  </w:r>
                  <w:r>
                    <w:rPr>
                      <w:rFonts w:ascii="Arial" w:eastAsiaTheme="majorEastAsia" w:hAnsi="Arial" w:cs="Arial"/>
                      <w:color w:val="000000" w:themeColor="text1"/>
                      <w:kern w:val="24"/>
                      <w:lang w:val="ru-RU"/>
                    </w:rPr>
                    <w:t>безвъзмездна финансова помощ</w:t>
                  </w:r>
                  <w:r w:rsidRPr="00D75FD8">
                    <w:rPr>
                      <w:rFonts w:ascii="Arial" w:eastAsiaTheme="majorEastAsia" w:hAnsi="Arial" w:cs="Arial"/>
                      <w:color w:val="000000" w:themeColor="text1"/>
                      <w:kern w:val="24"/>
                      <w:lang w:val="ru-RU"/>
                    </w:rPr>
                    <w:t xml:space="preserve"> № </w:t>
                  </w:r>
                  <w:r w:rsidRPr="00D75FD8">
                    <w:rPr>
                      <w:rFonts w:ascii="Arial" w:eastAsiaTheme="majorEastAsia" w:hAnsi="Arial" w:cs="Arial"/>
                      <w:color w:val="000000" w:themeColor="text1"/>
                      <w:kern w:val="24"/>
                    </w:rPr>
                    <w:t>BG16RFOP002-2.073-25149-C01</w:t>
                  </w:r>
                  <w:r>
                    <w:rPr>
                      <w:rFonts w:ascii="Arial" w:eastAsiaTheme="majorEastAsia" w:hAnsi="Arial" w:cs="Arial"/>
                      <w:color w:val="000000" w:themeColor="text1"/>
                      <w:kern w:val="24"/>
                    </w:rPr>
                    <w:t xml:space="preserve"> </w:t>
                  </w:r>
                  <w:r w:rsidRPr="00D75FD8">
                    <w:rPr>
                      <w:rFonts w:ascii="Arial" w:eastAsiaTheme="majorEastAsia" w:hAnsi="Arial" w:cs="Arial"/>
                      <w:color w:val="000000" w:themeColor="text1"/>
                      <w:kern w:val="24"/>
                      <w:lang w:val="ru-RU"/>
                    </w:rPr>
                    <w:t>по проект „Преодоляване недостига на средства и липсата на ликвидност, настъпили в резултат от епидемичния взрив от COVID-19”.</w:t>
                  </w:r>
                </w:p>
                <w:p w:rsidR="00D75FD8" w:rsidRPr="00D75FD8" w:rsidRDefault="00D75FD8" w:rsidP="00D75FD8">
                  <w:pPr>
                    <w:pStyle w:val="NormalWeb"/>
                    <w:spacing w:after="0"/>
                    <w:jc w:val="both"/>
                    <w:rPr>
                      <w:rFonts w:ascii="Arial" w:eastAsiaTheme="majorEastAsia" w:hAnsi="Arial" w:cs="Arial"/>
                      <w:color w:val="000000" w:themeColor="text1"/>
                      <w:kern w:val="24"/>
                      <w:lang w:val="ru-RU"/>
                    </w:rPr>
                  </w:pPr>
                  <w:r w:rsidRPr="00D75FD8">
                    <w:rPr>
                      <w:rFonts w:ascii="Arial" w:eastAsiaTheme="majorEastAsia" w:hAnsi="Arial" w:cs="Arial"/>
                      <w:color w:val="000000" w:themeColor="text1"/>
                      <w:kern w:val="24"/>
                      <w:lang w:val="ru-RU"/>
                    </w:rPr>
                    <w:t xml:space="preserve">Процедура: BG16RFOP002-2.073 „Подкрепа на микро и малки предприятия за преодоляване на икономическите последствия от пандемията -19“ </w:t>
                  </w:r>
                </w:p>
                <w:p w:rsidR="00D75FD8" w:rsidRPr="00D75FD8" w:rsidRDefault="00D75FD8" w:rsidP="00D75FD8">
                  <w:pPr>
                    <w:pStyle w:val="NormalWeb"/>
                    <w:spacing w:after="0"/>
                    <w:jc w:val="both"/>
                    <w:rPr>
                      <w:rFonts w:ascii="Arial" w:eastAsiaTheme="majorEastAsia" w:hAnsi="Arial" w:cs="Arial"/>
                      <w:color w:val="000000" w:themeColor="text1"/>
                      <w:kern w:val="24"/>
                      <w:lang w:val="ru-RU"/>
                    </w:rPr>
                  </w:pPr>
                  <w:r w:rsidRPr="00D75FD8">
                    <w:rPr>
                      <w:rFonts w:ascii="Arial" w:eastAsiaTheme="majorEastAsia" w:hAnsi="Arial" w:cs="Arial"/>
                      <w:color w:val="000000" w:themeColor="text1"/>
                      <w:kern w:val="24"/>
                      <w:lang w:val="ru-RU"/>
                    </w:rPr>
                    <w:t xml:space="preserve">Приоритетна ос Предприемачество и капацитет за растеж на МСП Оперативна програма Иновации и конкурентоспособност  2014-2020, </w:t>
                  </w:r>
                </w:p>
                <w:p w:rsidR="00D75FD8" w:rsidRPr="00D75FD8" w:rsidRDefault="00D75FD8" w:rsidP="00D75FD8">
                  <w:pPr>
                    <w:pStyle w:val="NormalWeb"/>
                    <w:spacing w:after="0"/>
                    <w:jc w:val="both"/>
                    <w:rPr>
                      <w:rFonts w:ascii="Arial" w:eastAsiaTheme="majorEastAsia" w:hAnsi="Arial" w:cs="Arial"/>
                      <w:color w:val="000000" w:themeColor="text1"/>
                      <w:kern w:val="24"/>
                      <w:lang w:val="ru-RU"/>
                    </w:rPr>
                  </w:pPr>
                  <w:r w:rsidRPr="00D75FD8">
                    <w:rPr>
                      <w:rFonts w:ascii="Arial" w:eastAsiaTheme="majorEastAsia" w:hAnsi="Arial" w:cs="Arial"/>
                      <w:color w:val="000000" w:themeColor="text1"/>
                      <w:kern w:val="24"/>
                      <w:lang w:val="ru-RU"/>
                    </w:rPr>
                    <w:t>Цел на проекта: Осигуряване на оперативен капитал за българските микро и малки предприятия за справяне с последиците от пандемията COVID-19. Постигане на положителен ефект за преодоляване на икономическите последствия от пандемията COVID-19 и стабилност</w:t>
                  </w:r>
                  <w:r>
                    <w:rPr>
                      <w:rFonts w:ascii="Arial" w:eastAsiaTheme="majorEastAsia" w:hAnsi="Arial" w:cs="Arial"/>
                      <w:color w:val="000000" w:themeColor="text1"/>
                      <w:kern w:val="24"/>
                      <w:lang w:val="ru-RU"/>
                    </w:rPr>
                    <w:t xml:space="preserve"> </w:t>
                  </w:r>
                  <w:r w:rsidRPr="00D75FD8">
                    <w:rPr>
                      <w:rFonts w:ascii="Arial" w:eastAsiaTheme="majorEastAsia" w:hAnsi="Arial" w:cs="Arial"/>
                      <w:color w:val="000000" w:themeColor="text1"/>
                      <w:kern w:val="24"/>
                      <w:lang w:val="ru-RU"/>
                    </w:rPr>
                    <w:t>на работните места.</w:t>
                  </w:r>
                </w:p>
                <w:p w:rsidR="00D75FD8" w:rsidRPr="00D75FD8" w:rsidRDefault="00D75FD8" w:rsidP="00D75FD8">
                  <w:pPr>
                    <w:pStyle w:val="NormalWeb"/>
                    <w:spacing w:after="0"/>
                    <w:jc w:val="both"/>
                    <w:rPr>
                      <w:rFonts w:ascii="Arial" w:eastAsiaTheme="majorEastAsia" w:hAnsi="Arial" w:cs="Arial"/>
                      <w:color w:val="000000" w:themeColor="text1"/>
                      <w:kern w:val="24"/>
                      <w:lang w:val="ru-RU"/>
                    </w:rPr>
                  </w:pPr>
                  <w:r w:rsidRPr="00D75FD8">
                    <w:rPr>
                      <w:rFonts w:ascii="Arial" w:eastAsiaTheme="majorEastAsia" w:hAnsi="Arial" w:cs="Arial"/>
                      <w:color w:val="000000" w:themeColor="text1"/>
                      <w:kern w:val="24"/>
                      <w:lang w:val="ru-RU"/>
                    </w:rPr>
                    <w:t xml:space="preserve">Обща стойност на проекта: 10 000.00 лева, от които 8500.00 лева европейско и 1500.00 лева национално съфинансиране. </w:t>
                  </w:r>
                </w:p>
                <w:p w:rsidR="00971379" w:rsidRPr="00D75FD8" w:rsidRDefault="00D75FD8" w:rsidP="00D75FD8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rFonts w:ascii="Arial" w:eastAsiaTheme="majorEastAsia" w:hAnsi="Arial" w:cs="Arial"/>
                      <w:color w:val="000000" w:themeColor="text1"/>
                      <w:kern w:val="24"/>
                      <w:lang w:val="ru-RU"/>
                    </w:rPr>
                    <w:t>Срок на договора: от 30.09.2020 г. до 30.12</w:t>
                  </w:r>
                  <w:r w:rsidRPr="00D75FD8">
                    <w:rPr>
                      <w:rFonts w:ascii="Arial" w:eastAsiaTheme="majorEastAsia" w:hAnsi="Arial" w:cs="Arial"/>
                      <w:color w:val="000000" w:themeColor="text1"/>
                      <w:kern w:val="24"/>
                      <w:lang w:val="ru-RU"/>
                    </w:rPr>
                    <w:t>.2020 г.</w:t>
                  </w:r>
                  <w:r w:rsidR="00971379" w:rsidRPr="00D75FD8">
                    <w:rPr>
                      <w:rFonts w:ascii="Arial" w:eastAsiaTheme="majorEastAsia" w:hAnsi="Arial" w:cs="Arial"/>
                      <w:color w:val="000000" w:themeColor="text1"/>
                      <w:kern w:val="24"/>
                      <w:lang w:val="ru-RU"/>
                    </w:rPr>
                    <w:br/>
                    <w:t> </w:t>
                  </w:r>
                </w:p>
              </w:txbxContent>
            </v:textbox>
          </v:rect>
        </w:pict>
      </w:r>
      <w:r w:rsidR="00971379" w:rsidRPr="00AB5C60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-480754</wp:posOffset>
            </wp:positionV>
            <wp:extent cx="2628900" cy="2787015"/>
            <wp:effectExtent l="0" t="0" r="0" b="0"/>
            <wp:wrapNone/>
            <wp:docPr id="1026" name="Picture 2" descr="ERDF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ERDF-c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58" t="641" r="525" b="-5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78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 w:rsidR="00971379" w:rsidRPr="00AB5C60"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5319395</wp:posOffset>
            </wp:positionH>
            <wp:positionV relativeFrom="paragraph">
              <wp:posOffset>-567055</wp:posOffset>
            </wp:positionV>
            <wp:extent cx="2571750" cy="2322618"/>
            <wp:effectExtent l="0" t="0" r="0" b="1905"/>
            <wp:wrapNone/>
            <wp:docPr id="10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805" cy="232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</w:p>
    <w:p w:rsidR="00C94869" w:rsidRDefault="00C94869"/>
    <w:sectPr w:rsidR="00C94869" w:rsidSect="00AB5C6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71379"/>
    <w:rsid w:val="00081B11"/>
    <w:rsid w:val="00102785"/>
    <w:rsid w:val="00154B52"/>
    <w:rsid w:val="004E618A"/>
    <w:rsid w:val="00712209"/>
    <w:rsid w:val="00971379"/>
    <w:rsid w:val="00A17ABB"/>
    <w:rsid w:val="00B304C9"/>
    <w:rsid w:val="00B47C98"/>
    <w:rsid w:val="00C94869"/>
    <w:rsid w:val="00D75FD8"/>
    <w:rsid w:val="00FA0584"/>
    <w:rsid w:val="00FD0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37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1379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bg-BG"/>
    </w:rPr>
  </w:style>
  <w:style w:type="character" w:customStyle="1" w:styleId="filled-value">
    <w:name w:val="filled-value"/>
    <w:basedOn w:val="DefaultParagraphFont"/>
    <w:rsid w:val="00A17A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Dimitrov</dc:creator>
  <cp:lastModifiedBy>batkoianko</cp:lastModifiedBy>
  <cp:revision>2</cp:revision>
  <dcterms:created xsi:type="dcterms:W3CDTF">2020-12-21T09:27:00Z</dcterms:created>
  <dcterms:modified xsi:type="dcterms:W3CDTF">2020-12-21T09:27:00Z</dcterms:modified>
</cp:coreProperties>
</file>